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bookmarkStart w:id="0" w:name="_GoBack"/>
      <w:bookmarkEnd w:id="0"/>
      <w:r>
        <w:rPr>
          <w:rFonts w:ascii="MS Gothic" w:eastAsia="MS Gothic" w:hAnsi="MS Gothic" w:cs="MS Gothic"/>
          <w:color w:val="050505"/>
          <w:sz w:val="24"/>
          <w:szCs w:val="24"/>
          <w:highlight w:val="white"/>
        </w:rPr>
        <w:t>✺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＼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文化平權巡演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臺東場來嘍！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／</w:t>
      </w:r>
      <w:r>
        <w:rPr>
          <w:rFonts w:ascii="MS Gothic" w:eastAsia="MS Gothic" w:hAnsi="MS Gothic" w:cs="MS Gothic"/>
          <w:color w:val="050505"/>
          <w:sz w:val="24"/>
          <w:szCs w:val="24"/>
          <w:highlight w:val="white"/>
        </w:rPr>
        <w:t>✺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​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9/16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（六）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15:00-21:00 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東海濱公園</w:t>
      </w:r>
    </w:p>
    <w:p w:rsidR="004F3D12" w:rsidRDefault="009D68CD">
      <w:pPr>
        <w:rPr>
          <w:rFonts w:ascii="微軟正黑體" w:eastAsia="微軟正黑體" w:hAnsi="微軟正黑體" w:cs="微軟正黑體"/>
          <w:color w:val="980000"/>
          <w:sz w:val="24"/>
          <w:szCs w:val="24"/>
        </w:rPr>
      </w:pPr>
      <w:bookmarkStart w:id="1" w:name="_heading=h.gjdgxs" w:colFirst="0" w:colLast="0"/>
      <w:bookmarkEnd w:id="1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庄頭第一次要前進東部啦！悠閒午後的野餐派對，體驗愜意的樂舞時光！庄頭鼓勵大家帶野餐墊，現場除了有精采演出外，還有非～常多市集等著你。吃吃喝喝快樂時光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chill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在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東！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sdt>
        <w:sdtPr>
          <w:tag w:val="goog_rdk_0"/>
          <w:id w:val="159046151"/>
        </w:sdtPr>
        <w:sdtEndPr/>
        <w:sdtContent>
          <w:r>
            <w:rPr>
              <w:rFonts w:ascii="Arial Unicode MS" w:eastAsia="Arial Unicode MS" w:hAnsi="Arial Unicode MS" w:cs="Arial Unicode MS"/>
              <w:color w:val="050505"/>
              <w:sz w:val="24"/>
              <w:szCs w:val="24"/>
            </w:rPr>
            <w:t>☟</w:t>
          </w:r>
        </w:sdtContent>
      </w:sdt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完整演出介紹看這裡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sdt>
        <w:sdtPr>
          <w:tag w:val="goog_rdk_1"/>
          <w:id w:val="-1212037061"/>
        </w:sdtPr>
        <w:sdtEndPr/>
        <w:sdtContent>
          <w:r>
            <w:rPr>
              <w:rFonts w:ascii="Arial Unicode MS" w:eastAsia="Arial Unicode MS" w:hAnsi="Arial Unicode MS" w:cs="Arial Unicode MS"/>
              <w:color w:val="050505"/>
              <w:sz w:val="24"/>
              <w:szCs w:val="24"/>
            </w:rPr>
            <w:t>☟</w:t>
          </w:r>
        </w:sdtContent>
      </w:sdt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​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​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✧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布拉瑞揚舞團《漂亮漂亮》｜</w:t>
      </w:r>
      <w:r>
        <w:rPr>
          <w:rFonts w:ascii="微軟正黑體" w:eastAsia="微軟正黑體" w:hAnsi="微軟正黑體" w:cs="微軟正黑體"/>
          <w:sz w:val="24"/>
          <w:szCs w:val="24"/>
        </w:rPr>
        <w:t>演出時間：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20:00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 xml:space="preserve"> 21:00</w:t>
      </w:r>
    </w:p>
    <w:p w:rsidR="004F3D12" w:rsidRDefault="004F3D12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4F3D12" w:rsidRDefault="009D68CD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臺灣文化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Ｘ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法式優雅，這樣的組合你看過嗎？你又是如何展現自己的那抹漂亮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漂亮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？</w:t>
      </w:r>
      <w:r>
        <w:rPr>
          <w:rFonts w:ascii="微軟正黑體" w:eastAsia="微軟正黑體" w:hAnsi="微軟正黑體" w:cs="微軟正黑體"/>
          <w:sz w:val="24"/>
          <w:szCs w:val="24"/>
        </w:rPr>
        <w:br/>
      </w:r>
      <w:r>
        <w:rPr>
          <w:rFonts w:ascii="微軟正黑體" w:eastAsia="微軟正黑體" w:hAnsi="微軟正黑體" w:cs="微軟正黑體"/>
          <w:sz w:val="24"/>
          <w:szCs w:val="24"/>
        </w:rPr>
        <w:t>乘風驅車在台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11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線上奔馳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徜徉，是漂亮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漂亮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！海天一線的湛藍與翠綠，是漂亮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漂亮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！一個彎，映入眼簾令人驚嘆的每一道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炸射豔彩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，是漂亮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漂亮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！</w:t>
      </w:r>
    </w:p>
    <w:p w:rsidR="004F3D12" w:rsidRDefault="004F3D12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4F3D12" w:rsidRDefault="009D68CD">
      <w:pPr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舞者們在荒蕪中，重新擁抱海色與星光，踩在泥地裡、海水裡，跳舞並感受大地。東部的碧海藍天，化作舞台上藍白相間的帆布，舞者青春正騷動的身軀，靈活穿梭其中，感受洋流來去。舞動帆布海色時，天外飛來一筆明亮小喇叭音色的爵士樂，臺灣文化與法式優雅，交織出情感濃烈且複雜的觸動，是少見的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浪漫台味</w:t>
      </w:r>
      <w:proofErr w:type="gramEnd"/>
      <w:r>
        <w:rPr>
          <w:rFonts w:ascii="MS Gothic" w:eastAsia="MS Gothic" w:hAnsi="MS Gothic" w:cs="MS Gothic"/>
          <w:sz w:val="24"/>
          <w:szCs w:val="24"/>
        </w:rPr>
        <w:t>​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br/>
      </w:r>
    </w:p>
    <w:p w:rsidR="004F3D12" w:rsidRDefault="009D68CD">
      <w:pPr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✧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在地演藝｜演出時間：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16:35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 xml:space="preserve"> 19:55</w:t>
      </w:r>
    </w:p>
    <w:p w:rsidR="004F3D12" w:rsidRDefault="009D68CD">
      <w:pPr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集結深耕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東不同部落的在地演藝團隊</w:t>
      </w:r>
      <w:r>
        <w:rPr>
          <w:rFonts w:ascii="微軟正黑體" w:eastAsia="微軟正黑體" w:hAnsi="微軟正黑體" w:cs="微軟正黑體"/>
          <w:sz w:val="24"/>
          <w:szCs w:val="24"/>
        </w:rPr>
        <w:t>，陣容包括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由歌謠串起生活的</w:t>
      </w:r>
      <w:r>
        <w:rPr>
          <w:rFonts w:ascii="微軟正黑體" w:eastAsia="微軟正黑體" w:hAnsi="微軟正黑體" w:cs="微軟正黑體"/>
          <w:color w:val="1354CB"/>
          <w:sz w:val="24"/>
          <w:szCs w:val="24"/>
        </w:rPr>
        <w:t>阿美族複音青春歌隊</w:t>
      </w:r>
      <w:r>
        <w:rPr>
          <w:rFonts w:ascii="微軟正黑體" w:eastAsia="微軟正黑體" w:hAnsi="微軟正黑體" w:cs="微軟正黑體"/>
          <w:b/>
          <w:color w:val="050505"/>
          <w:sz w:val="24"/>
          <w:szCs w:val="24"/>
          <w:highlight w:val="white"/>
        </w:rPr>
        <w:t>、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從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十幾歲唱到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三十幾歲的</w:t>
      </w:r>
      <w:r>
        <w:rPr>
          <w:rFonts w:ascii="微軟正黑體" w:eastAsia="微軟正黑體" w:hAnsi="微軟正黑體" w:cs="微軟正黑體"/>
          <w:color w:val="1354CB"/>
          <w:sz w:val="24"/>
          <w:szCs w:val="24"/>
        </w:rPr>
        <w:t>卑南族青春歌隊</w:t>
      </w:r>
      <w:r>
        <w:rPr>
          <w:rFonts w:ascii="微軟正黑體" w:eastAsia="微軟正黑體" w:hAnsi="微軟正黑體" w:cs="微軟正黑體"/>
          <w:sz w:val="24"/>
          <w:szCs w:val="24"/>
        </w:rPr>
        <w:t>、藉由古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謠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與舞蹈展現文化傳習的</w:t>
      </w:r>
      <w:r>
        <w:rPr>
          <w:rFonts w:ascii="微軟正黑體" w:eastAsia="微軟正黑體" w:hAnsi="微軟正黑體" w:cs="微軟正黑體"/>
          <w:color w:val="1354CB"/>
          <w:sz w:val="24"/>
          <w:szCs w:val="24"/>
        </w:rPr>
        <w:t>VASA</w:t>
      </w:r>
      <w:r>
        <w:rPr>
          <w:rFonts w:ascii="微軟正黑體" w:eastAsia="微軟正黑體" w:hAnsi="微軟正黑體" w:cs="微軟正黑體"/>
          <w:color w:val="1354CB"/>
          <w:sz w:val="24"/>
          <w:szCs w:val="24"/>
        </w:rPr>
        <w:t>東排灣青年歌謠隊</w:t>
      </w:r>
      <w:r>
        <w:rPr>
          <w:rFonts w:ascii="微軟正黑體" w:eastAsia="微軟正黑體" w:hAnsi="微軟正黑體" w:cs="微軟正黑體"/>
          <w:sz w:val="24"/>
          <w:szCs w:val="24"/>
        </w:rPr>
        <w:t>、</w:t>
      </w:r>
      <w:r>
        <w:rPr>
          <w:rFonts w:ascii="微軟正黑體" w:eastAsia="微軟正黑體" w:hAnsi="微軟正黑體" w:cs="微軟正黑體"/>
          <w:color w:val="2A2421"/>
          <w:sz w:val="24"/>
          <w:szCs w:val="24"/>
        </w:rPr>
        <w:t>透過原創音樂呈現布農族音韻的</w:t>
      </w:r>
      <w:proofErr w:type="gramStart"/>
      <w:r>
        <w:rPr>
          <w:rFonts w:ascii="微軟正黑體" w:eastAsia="微軟正黑體" w:hAnsi="微軟正黑體" w:cs="微軟正黑體"/>
          <w:color w:val="1354CB"/>
          <w:sz w:val="24"/>
          <w:szCs w:val="24"/>
        </w:rPr>
        <w:t>東布青</w:t>
      </w:r>
      <w:proofErr w:type="gramEnd"/>
      <w:r>
        <w:rPr>
          <w:rFonts w:ascii="微軟正黑體" w:eastAsia="微軟正黑體" w:hAnsi="微軟正黑體" w:cs="微軟正黑體"/>
          <w:color w:val="1354CB"/>
          <w:sz w:val="24"/>
          <w:szCs w:val="24"/>
        </w:rPr>
        <w:t>樂團</w:t>
      </w:r>
      <w:r>
        <w:rPr>
          <w:rFonts w:ascii="微軟正黑體" w:eastAsia="微軟正黑體" w:hAnsi="微軟正黑體" w:cs="微軟正黑體"/>
          <w:sz w:val="24"/>
          <w:szCs w:val="24"/>
        </w:rPr>
        <w:t>、</w:t>
      </w: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結合土地聲音的電子音樂創作</w:t>
      </w:r>
      <w:hyperlink r:id="rId5">
        <w:proofErr w:type="gramStart"/>
        <w:r>
          <w:rPr>
            <w:rFonts w:ascii="微軟正黑體" w:eastAsia="微軟正黑體" w:hAnsi="微軟正黑體" w:cs="微軟正黑體"/>
            <w:color w:val="1155CC"/>
            <w:sz w:val="24"/>
            <w:szCs w:val="24"/>
            <w:u w:val="single"/>
          </w:rPr>
          <w:t>幽法</w:t>
        </w:r>
        <w:proofErr w:type="gramEnd"/>
      </w:hyperlink>
      <w:r>
        <w:rPr>
          <w:rFonts w:ascii="微軟正黑體" w:eastAsia="微軟正黑體" w:hAnsi="微軟正黑體" w:cs="微軟正黑體"/>
          <w:sz w:val="24"/>
          <w:szCs w:val="24"/>
        </w:rPr>
        <w:t>、</w:t>
      </w: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完美詮釋部落風情的</w:t>
      </w:r>
      <w:r>
        <w:rPr>
          <w:rFonts w:ascii="微軟正黑體" w:eastAsia="微軟正黑體" w:hAnsi="微軟正黑體" w:cs="微軟正黑體"/>
          <w:color w:val="1354CB"/>
          <w:sz w:val="24"/>
          <w:szCs w:val="24"/>
          <w:highlight w:val="white"/>
        </w:rPr>
        <w:t>Ponay</w:t>
      </w:r>
      <w:proofErr w:type="gramStart"/>
      <w:r>
        <w:rPr>
          <w:rFonts w:ascii="微軟正黑體" w:eastAsia="微軟正黑體" w:hAnsi="微軟正黑體" w:cs="微軟正黑體"/>
          <w:color w:val="1354CB"/>
          <w:sz w:val="24"/>
          <w:szCs w:val="24"/>
          <w:highlight w:val="white"/>
        </w:rPr>
        <w:t>原式大樂隊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，以及</w:t>
      </w:r>
      <w:r>
        <w:rPr>
          <w:rFonts w:ascii="微軟正黑體" w:eastAsia="微軟正黑體" w:hAnsi="微軟正黑體" w:cs="微軟正黑體"/>
          <w:sz w:val="24"/>
          <w:szCs w:val="24"/>
        </w:rPr>
        <w:t>連續十年獲得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臺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東縣傑出演藝團隊的</w:t>
      </w:r>
      <w:hyperlink r:id="rId6">
        <w:proofErr w:type="gramStart"/>
        <w:r>
          <w:rPr>
            <w:rFonts w:ascii="微軟正黑體" w:eastAsia="微軟正黑體" w:hAnsi="微軟正黑體" w:cs="微軟正黑體"/>
            <w:color w:val="1155CC"/>
            <w:sz w:val="24"/>
            <w:szCs w:val="24"/>
            <w:u w:val="single"/>
          </w:rPr>
          <w:t>舞夢砂城</w:t>
        </w:r>
        <w:proofErr w:type="gramEnd"/>
        <w:r>
          <w:rPr>
            <w:rFonts w:ascii="微軟正黑體" w:eastAsia="微軟正黑體" w:hAnsi="微軟正黑體" w:cs="微軟正黑體"/>
            <w:color w:val="1155CC"/>
            <w:sz w:val="24"/>
            <w:szCs w:val="24"/>
            <w:u w:val="single"/>
          </w:rPr>
          <w:t>國際藝術舞團</w:t>
        </w:r>
      </w:hyperlink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，帶你聆聽部落美聲、感受舞者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奮不顧身的舞動與吟唱，來場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漂亮漂亮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的音樂盛典。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​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lastRenderedPageBreak/>
        <w:t>✧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街頭藝人｜演出時間：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16:00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 xml:space="preserve"> 18:30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由外交部藝術青年大使周鈞翔成立的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</w:t>
      </w:r>
      <w:hyperlink r:id="rId7">
        <w:r>
          <w:rPr>
            <w:rFonts w:ascii="微軟正黑體" w:eastAsia="微軟正黑體" w:hAnsi="微軟正黑體" w:cs="微軟正黑體"/>
            <w:color w:val="1155CC"/>
            <w:sz w:val="24"/>
            <w:szCs w:val="24"/>
            <w:highlight w:val="white"/>
          </w:rPr>
          <w:t xml:space="preserve">Bou-Dau Bros. </w:t>
        </w:r>
        <w:proofErr w:type="gramStart"/>
        <w:r>
          <w:rPr>
            <w:rFonts w:ascii="微軟正黑體" w:eastAsia="微軟正黑體" w:hAnsi="微軟正黑體" w:cs="微軟正黑體"/>
            <w:color w:val="1155CC"/>
            <w:sz w:val="24"/>
            <w:szCs w:val="24"/>
            <w:highlight w:val="white"/>
          </w:rPr>
          <w:t>搏逗兄弟</w:t>
        </w:r>
        <w:proofErr w:type="gramEnd"/>
      </w:hyperlink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與</w:t>
      </w:r>
      <w:r>
        <w:rPr>
          <w:rFonts w:ascii="微軟正黑體" w:eastAsia="微軟正黑體" w:hAnsi="微軟正黑體" w:cs="微軟正黑體"/>
          <w:sz w:val="24"/>
          <w:szCs w:val="24"/>
        </w:rPr>
        <w:t>志同道合的表演者一同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利用肢體喜劇或是戲劇結合新馬戲呈現，帶來雜耍、特技技巧、</w:t>
      </w:r>
      <w:r>
        <w:rPr>
          <w:rFonts w:ascii="微軟正黑體" w:eastAsia="微軟正黑體" w:hAnsi="微軟正黑體" w:cs="微軟正黑體"/>
          <w:sz w:val="24"/>
          <w:szCs w:val="24"/>
        </w:rPr>
        <w:t>小丑、砌磚、椅子頂、鐵環、雜耍帽、疊羅漢、雜耍圈、立方體等演出，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隨著表演者的臨場發揮與觀眾互動同樂，光靠眼神和小動作就能讓人會心一笑。帶你拋開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煩惱，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沈浸在哄堂大笑的歡樂氛圍當中，感受超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FUN 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鬆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的愜意假日。</w:t>
      </w:r>
    </w:p>
    <w:p w:rsidR="004F3D12" w:rsidRDefault="004F3D12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</w:pPr>
    </w:p>
    <w:p w:rsidR="004F3D12" w:rsidRDefault="009D68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✧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小兒子阿甯咕親子互動跳跳操｜演出時間：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16:00 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–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18:30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陪著我們走過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2 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個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庄頭的阿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甯咕要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和我們繼續前往第</w:t>
      </w:r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 xml:space="preserve"> 3 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站啦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！從作家駱以軍的《小兒子》中發展出的臺灣原創動畫角色阿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甯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咕，將以大型人偶的型態出現，在現場與小朋友遊戲、互動！想要拿到阿</w:t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甯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  <w:t>咕精心準備的小狗端端散步氣球，還得考驗你的反應夠不夠快！</w:t>
      </w:r>
    </w:p>
    <w:p w:rsidR="004F3D12" w:rsidRDefault="004F3D12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  <w:highlight w:val="white"/>
        </w:rPr>
      </w:pP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✧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文創市集、手作體驗與餐車｜尋寶體驗時間：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15:00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 xml:space="preserve"> 21:00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各式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文創手作選物供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挑選，還有由專業工作室帶領的手作體驗工作坊，更匯集了餐車熱食、輕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食甜點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、酒水零食的攤商，讓你在看表演的空擋，不論是想大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啖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美食、品嚐小點，抑或是在市集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悠遊挖寶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，都有數不盡的選擇！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​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⟢</w:t>
      </w:r>
      <w:r>
        <w:rPr>
          <w:rFonts w:ascii="MS Gothic" w:eastAsia="MS Gothic" w:hAnsi="MS Gothic" w:cs="MS Gothic"/>
          <w:color w:val="050505"/>
          <w:sz w:val="24"/>
          <w:szCs w:val="24"/>
        </w:rPr>
        <w:t>┄┄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​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MS Gothic" w:eastAsia="MS Gothic" w:hAnsi="MS Gothic" w:cs="MS Gothic"/>
          <w:color w:val="050505"/>
          <w:sz w:val="24"/>
          <w:szCs w:val="24"/>
        </w:rPr>
        <w:t>✺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文化平權巡演《庄頭劇場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藝日限定》臺東場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50505"/>
          <w:sz w:val="24"/>
          <w:szCs w:val="24"/>
        </w:rPr>
        <w:t>✺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9/16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（六）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15:00-21:00</w:t>
      </w:r>
    </w:p>
    <w:p w:rsidR="004F3D12" w:rsidRDefault="009D68CD">
      <w:pPr>
        <w:shd w:val="clear" w:color="auto" w:fill="FFFFFF"/>
        <w:rPr>
          <w:rFonts w:ascii="微軟正黑體" w:eastAsia="微軟正黑體" w:hAnsi="微軟正黑體" w:cs="微軟正黑體"/>
          <w:color w:val="050505"/>
          <w:sz w:val="24"/>
          <w:szCs w:val="24"/>
        </w:rPr>
      </w:pPr>
      <w:r>
        <w:rPr>
          <w:rFonts w:ascii="微軟正黑體" w:eastAsia="微軟正黑體" w:hAnsi="微軟正黑體" w:cs="微軟正黑體"/>
          <w:noProof/>
          <w:color w:val="050505"/>
          <w:sz w:val="24"/>
          <w:szCs w:val="24"/>
          <w:lang w:val="en-US"/>
        </w:rPr>
        <w:drawing>
          <wp:inline distT="114300" distB="114300" distL="114300" distR="114300">
            <wp:extent cx="152400" cy="152400"/>
            <wp:effectExtent l="0" t="0" r="0" b="0"/>
            <wp:docPr id="7" name="image3.png" descr="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📍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東縣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>海濱公園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br/>
      </w:r>
      <w:r>
        <w:rPr>
          <w:rFonts w:ascii="微軟正黑體" w:eastAsia="微軟正黑體" w:hAnsi="微軟正黑體" w:cs="微軟正黑體"/>
          <w:color w:val="050505"/>
          <w:sz w:val="24"/>
          <w:szCs w:val="24"/>
        </w:rPr>
        <w:br/>
      </w:r>
      <w:hyperlink r:id="rId9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文化平權巡演</w:t>
        </w:r>
      </w:hyperlink>
      <w:hyperlink r:id="rId10">
        <w:r>
          <w:rPr>
            <w:rFonts w:ascii="微軟正黑體" w:eastAsia="微軟正黑體" w:hAnsi="微軟正黑體" w:cs="微軟正黑體"/>
            <w:color w:val="050505"/>
            <w:sz w:val="24"/>
            <w:szCs w:val="24"/>
          </w:rPr>
          <w:t xml:space="preserve"> </w:t>
        </w:r>
      </w:hyperlink>
      <w:hyperlink r:id="rId11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</w:hyperlink>
      <w:proofErr w:type="gramStart"/>
      <w:r>
        <w:rPr>
          <w:rFonts w:ascii="微軟正黑體" w:eastAsia="微軟正黑體" w:hAnsi="微軟正黑體" w:cs="微軟正黑體"/>
          <w:color w:val="1155CC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color w:val="1155CC"/>
          <w:sz w:val="24"/>
          <w:szCs w:val="24"/>
        </w:rPr>
        <w:t>東</w:t>
      </w:r>
    </w:p>
    <w:p w:rsidR="004F3D12" w:rsidRDefault="009D68CD">
      <w:pPr>
        <w:shd w:val="clear" w:color="auto" w:fill="FFFFFF"/>
        <w:spacing w:before="120"/>
        <w:rPr>
          <w:rFonts w:ascii="微軟正黑體" w:eastAsia="微軟正黑體" w:hAnsi="微軟正黑體" w:cs="微軟正黑體"/>
          <w:color w:val="1155CC"/>
          <w:sz w:val="24"/>
          <w:szCs w:val="24"/>
        </w:rPr>
      </w:pPr>
      <w:hyperlink r:id="rId12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庄頭劇場</w:t>
        </w:r>
      </w:hyperlink>
      <w:hyperlink r:id="rId13">
        <w:r>
          <w:rPr>
            <w:rFonts w:ascii="微軟正黑體" w:eastAsia="微軟正黑體" w:hAnsi="微軟正黑體" w:cs="微軟正黑體"/>
            <w:color w:val="050505"/>
            <w:sz w:val="24"/>
            <w:szCs w:val="24"/>
          </w:rPr>
          <w:t xml:space="preserve"> </w:t>
        </w:r>
      </w:hyperlink>
      <w:hyperlink r:id="rId14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proofErr w:type="gramStart"/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藝日限定</w:t>
        </w:r>
        <w:proofErr w:type="gramEnd"/>
      </w:hyperlink>
    </w:p>
    <w:p w:rsidR="004F3D12" w:rsidRDefault="009D68CD">
      <w:pPr>
        <w:shd w:val="clear" w:color="auto" w:fill="FFFFFF"/>
        <w:spacing w:before="120"/>
        <w:rPr>
          <w:rFonts w:ascii="微軟正黑體" w:eastAsia="微軟正黑體" w:hAnsi="微軟正黑體" w:cs="微軟正黑體"/>
          <w:color w:val="1155CC"/>
          <w:sz w:val="24"/>
          <w:szCs w:val="24"/>
        </w:rPr>
      </w:pPr>
      <w:hyperlink r:id="rId15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熱鬧表演</w:t>
        </w:r>
      </w:hyperlink>
      <w:hyperlink r:id="rId16">
        <w:r>
          <w:rPr>
            <w:rFonts w:ascii="微軟正黑體" w:eastAsia="微軟正黑體" w:hAnsi="微軟正黑體" w:cs="微軟正黑體"/>
            <w:color w:val="050505"/>
            <w:sz w:val="24"/>
            <w:szCs w:val="24"/>
          </w:rPr>
          <w:t xml:space="preserve"> </w:t>
        </w:r>
      </w:hyperlink>
      <w:hyperlink r:id="rId17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市集挖寶</w:t>
        </w:r>
      </w:hyperlink>
    </w:p>
    <w:p w:rsidR="004F3D12" w:rsidRDefault="009D68CD">
      <w:pPr>
        <w:shd w:val="clear" w:color="auto" w:fill="FFFFFF"/>
        <w:spacing w:before="120"/>
        <w:rPr>
          <w:rFonts w:ascii="微軟正黑體" w:eastAsia="微軟正黑體" w:hAnsi="微軟正黑體" w:cs="微軟正黑體"/>
          <w:color w:val="1155CC"/>
          <w:sz w:val="24"/>
          <w:szCs w:val="24"/>
        </w:rPr>
      </w:pPr>
      <w:hyperlink r:id="rId18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親子體驗</w:t>
        </w:r>
      </w:hyperlink>
      <w:hyperlink r:id="rId19">
        <w:r>
          <w:rPr>
            <w:rFonts w:ascii="微軟正黑體" w:eastAsia="微軟正黑體" w:hAnsi="微軟正黑體" w:cs="微軟正黑體"/>
            <w:color w:val="050505"/>
            <w:sz w:val="24"/>
            <w:szCs w:val="24"/>
          </w:rPr>
          <w:t xml:space="preserve"> </w:t>
        </w:r>
      </w:hyperlink>
      <w:hyperlink r:id="rId20"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#</w:t>
        </w:r>
        <w:r>
          <w:rPr>
            <w:rFonts w:ascii="微軟正黑體" w:eastAsia="微軟正黑體" w:hAnsi="微軟正黑體" w:cs="微軟正黑體"/>
            <w:color w:val="1155CC"/>
            <w:sz w:val="24"/>
            <w:szCs w:val="24"/>
          </w:rPr>
          <w:t>美感生活</w:t>
        </w:r>
      </w:hyperlink>
    </w:p>
    <w:p w:rsidR="004F3D12" w:rsidRDefault="009D68CD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-146049</wp:posOffset>
            </wp:positionH>
            <wp:positionV relativeFrom="paragraph">
              <wp:posOffset>1752600</wp:posOffset>
            </wp:positionV>
            <wp:extent cx="5510446" cy="1676400"/>
            <wp:effectExtent l="0" t="0" r="0" b="0"/>
            <wp:wrapSquare wrapText="bothSides" distT="0" distB="0" distL="114300" distR="114300"/>
            <wp:docPr id="6" name="image2.png" descr="https://lh6.googleusercontent.com/OYbgmt1-Zt8nqn3SRI8tsree3HKT5co3MEMw2EsxPctLpE_7U1s6vCgy7STDJScIMN5S9Q34atEmFpGIv3oJgUxm-_J4_FsWFjQuyeWzCx32FQGBZPvKr-Sbz2Q4eX1_uS63ooKzjKkaKvs88hsvU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OYbgmt1-Zt8nqn3SRI8tsree3HKT5co3MEMw2EsxPctLpE_7U1s6vCgy7STDJScIMN5S9Q34atEmFpGIv3oJgUxm-_J4_FsWFjQuyeWzCx32FQGBZPvKr-Sbz2Q4eX1_uS63ooKzjKkaKvs88hsvUfA"/>
                    <pic:cNvPicPr preferRelativeResize="0"/>
                  </pic:nvPicPr>
                  <pic:blipFill>
                    <a:blip r:embed="rId21"/>
                    <a:srcRect l="49870" r="260"/>
                    <a:stretch>
                      <a:fillRect/>
                    </a:stretch>
                  </pic:blipFill>
                  <pic:spPr>
                    <a:xfrm>
                      <a:off x="0" y="0"/>
                      <a:ext cx="5510446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3502025</wp:posOffset>
            </wp:positionV>
            <wp:extent cx="3613150" cy="1692275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2914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69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F3D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4F3D12"/>
    <w:rsid w:val="009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F2C3C-8DD0-497A-8207-353E6942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1B0975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B01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D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hashtag/%E8%97%9D%E6%97%A5%E9%99%90%E5%AE%9A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18" Type="http://schemas.openxmlformats.org/officeDocument/2006/relationships/hyperlink" Target="https://www.facebook.com/hashtag/%E8%A6%AA%E5%AD%90%E9%AB%94%E9%A9%97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www.facebook.com/BouDauBros" TargetMode="External"/><Relationship Id="rId12" Type="http://schemas.openxmlformats.org/officeDocument/2006/relationships/hyperlink" Target="https://www.facebook.com/hashtag/%E5%BA%84%E9%A0%AD%E5%8A%87%E5%A0%B4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17" Type="http://schemas.openxmlformats.org/officeDocument/2006/relationships/hyperlink" Target="https://www.facebook.com/hashtag/%E5%B8%82%E9%9B%86%E6%8C%96%E5%AF%B6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%E5%B8%82%E9%9B%86%E6%8C%96%E5%AF%B6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20" Type="http://schemas.openxmlformats.org/officeDocument/2006/relationships/hyperlink" Target="https://www.facebook.com/hashtag/%E7%BE%8E%E6%84%9F%E7%94%9F%E6%B4%BB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TaitungBellydance/" TargetMode="External"/><Relationship Id="rId11" Type="http://schemas.openxmlformats.org/officeDocument/2006/relationships/hyperlink" Target="https://www.facebook.com/hashtag/%E6%BE%8E%E6%B9%96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ufa44" TargetMode="External"/><Relationship Id="rId15" Type="http://schemas.openxmlformats.org/officeDocument/2006/relationships/hyperlink" Target="https://www.facebook.com/hashtag/%E7%86%B1%E9%AC%A7%E8%A1%A8%E6%BC%94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hashtag/%E6%BE%8E%E6%B9%96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19" Type="http://schemas.openxmlformats.org/officeDocument/2006/relationships/hyperlink" Target="https://www.facebook.com/hashtag/%E7%BE%8E%E6%84%9F%E7%94%9F%E6%B4%BB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E6%96%87%E5%8C%96%E5%B9%B3%E6%AC%8A%E5%B7%A1%E6%BC%94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14" Type="http://schemas.openxmlformats.org/officeDocument/2006/relationships/hyperlink" Target="https://www.facebook.com/hashtag/%E8%97%9D%E6%97%A5%E9%99%90%E5%AE%9A?__eep__=6&amp;__cft__%5B0%5D=AZU1-OWf_5GYmPgONPlY3mVgQppatop5uzXl1Diz7KRkXb66uKYggm72zJaqLkNIOqBedQ99BwP1LoBFGbSqfezzuNbw34z79YGA59QG1dmiZLBY6UQ2kHk2pQVLj2BssVqrmNJrPkmLzd_g6d384TASKpMq5xYpAqKMokkPzPDeJS_KkOMWHLuexQEKCvJ8ipA&amp;__tn__=*NK-R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/nZirwF2MWcu/AzKdAuK8sQbog==">CgMxLjAaMAoBMBIrCikIB0IlChFRdWF0dHJvY2VudG8gU2FucxIQQXJpYWwgVW5pY29kZSBNUxowCgExEisKKQgHQiUKEVF1YXR0cm9jZW50byBTYW5zEhBBcmlhbCBVbmljb2RlIE1TMghoLmdqZGd4czgAciExVEVqVENZaEFXeUNCOC1SU3hPak1iMFNDWWQ0cWhPQk0=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2023-09-12T02:59:00Z</dcterms:created>
  <dcterms:modified xsi:type="dcterms:W3CDTF">2023-09-12T02:59:00Z</dcterms:modified>
</cp:coreProperties>
</file>